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bCs/>
          <w:sz w:val="32"/>
          <w:szCs w:val="32"/>
        </w:rPr>
      </w:pPr>
      <w:r>
        <w:rPr>
          <w:rFonts w:eastAsia="仿宋"/>
          <w:bCs/>
          <w:sz w:val="32"/>
          <w:szCs w:val="32"/>
        </w:rPr>
        <w:t>附件2：</w:t>
      </w:r>
    </w:p>
    <w:p>
      <w:pPr>
        <w:jc w:val="center"/>
        <w:rPr>
          <w:rFonts w:eastAsia="仿宋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青海省第五人民医院（青海省肿瘤医院）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2020年公开招聘同工同酬工作人员报名表</w:t>
      </w:r>
    </w:p>
    <w:tbl>
      <w:tblPr>
        <w:tblStyle w:val="2"/>
        <w:tblW w:w="926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77"/>
        <w:gridCol w:w="1037"/>
        <w:gridCol w:w="1020"/>
        <w:gridCol w:w="885"/>
        <w:gridCol w:w="324"/>
        <w:gridCol w:w="936"/>
        <w:gridCol w:w="1752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姓  名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性</w:t>
            </w:r>
            <w:r>
              <w:rPr>
                <w:rFonts w:hint="eastAsia" w:eastAsia="仿宋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别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出生年月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籍  贯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民</w:t>
            </w:r>
            <w:r>
              <w:rPr>
                <w:rFonts w:hint="eastAsia" w:eastAsia="仿宋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政治面貌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1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身份证号</w:t>
            </w:r>
          </w:p>
        </w:tc>
        <w:tc>
          <w:tcPr>
            <w:tcW w:w="29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联系方式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22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是否取得资格证书</w:t>
            </w:r>
          </w:p>
        </w:tc>
        <w:tc>
          <w:tcPr>
            <w:tcW w:w="222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6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报考岗位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是否取得规培证书</w:t>
            </w: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nil"/>
              <w:bottom w:val="single" w:color="auto" w:sz="2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2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9"/>
            <w:tcBorders>
              <w:top w:val="single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/>
                <w:color w:val="000000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2"/>
                <w:szCs w:val="24"/>
                <w:lang w:eastAsia="zh-CN"/>
              </w:rPr>
              <w:t>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  <w:jc w:val="center"/>
        </w:trPr>
        <w:tc>
          <w:tcPr>
            <w:tcW w:w="9269" w:type="dxa"/>
            <w:gridSpan w:val="9"/>
            <w:tcBorders>
              <w:top w:val="single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/>
                <w:color w:val="000000"/>
                <w:kern w:val="0"/>
                <w:sz w:val="22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269" w:type="dxa"/>
            <w:gridSpan w:val="9"/>
            <w:tcBorders>
              <w:top w:val="single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/>
                <w:color w:val="000000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2"/>
                <w:szCs w:val="24"/>
                <w:lang w:eastAsia="zh-CN"/>
              </w:rPr>
              <w:t>工作简历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9"/>
            <w:vMerge w:val="restart"/>
            <w:tcBorders>
              <w:top w:val="single" w:color="auto" w:sz="2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92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其他相关业绩材料（参与项目、科研成果等）：</w:t>
            </w:r>
            <w:bookmarkStart w:id="0" w:name="_GoBack"/>
            <w:bookmarkEnd w:id="0"/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926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86F01"/>
    <w:rsid w:val="06BC5432"/>
    <w:rsid w:val="090350EB"/>
    <w:rsid w:val="36286F01"/>
    <w:rsid w:val="54E84E39"/>
    <w:rsid w:val="59385051"/>
    <w:rsid w:val="6A27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